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E01" w:rsidRPr="00E2458F" w:rsidRDefault="00E2458F" w:rsidP="00E2458F">
      <w:pPr>
        <w:jc w:val="center"/>
        <w:rPr>
          <w:rFonts w:asciiTheme="majorHAnsi" w:hAnsiTheme="majorHAnsi"/>
          <w:b/>
          <w:sz w:val="36"/>
          <w:szCs w:val="36"/>
        </w:rPr>
      </w:pPr>
      <w:r w:rsidRPr="00E2458F">
        <w:rPr>
          <w:rFonts w:ascii="Helvetica" w:eastAsia="Times New Roman" w:hAnsi="Helvetica" w:cs="Helvetica"/>
          <w:b/>
          <w:color w:val="333333"/>
          <w:sz w:val="36"/>
          <w:szCs w:val="36"/>
        </w:rPr>
        <w:t>Course Expectations Contract</w:t>
      </w:r>
    </w:p>
    <w:p w:rsidR="00DD08BA" w:rsidRPr="00626FF3" w:rsidRDefault="00DD08BA" w:rsidP="00DD08B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 xml:space="preserve"> </w:t>
      </w:r>
      <w:r w:rsidR="00CB3F08">
        <w:rPr>
          <w:color w:val="000000" w:themeColor="text1"/>
        </w:rPr>
        <w:t>O</w:t>
      </w:r>
      <w:r w:rsidRPr="00626FF3">
        <w:rPr>
          <w:color w:val="000000" w:themeColor="text1"/>
        </w:rPr>
        <w:t>nline discussion posts</w:t>
      </w:r>
    </w:p>
    <w:p w:rsidR="00DD08BA" w:rsidRPr="00626FF3" w:rsidRDefault="00DD08BA" w:rsidP="00DD08BA">
      <w:pPr>
        <w:pStyle w:val="ListParagraph"/>
        <w:rPr>
          <w:color w:val="000000" w:themeColor="text1"/>
        </w:rPr>
      </w:pPr>
    </w:p>
    <w:p w:rsidR="00E14E01" w:rsidRPr="00626FF3" w:rsidRDefault="008B43DA" w:rsidP="000E41EF">
      <w:pPr>
        <w:pStyle w:val="ListParagraph"/>
        <w:ind w:left="1080"/>
        <w:rPr>
          <w:color w:val="000000" w:themeColor="text1"/>
        </w:rPr>
      </w:pPr>
      <w:r>
        <w:rPr>
          <w:color w:val="000000" w:themeColor="text1"/>
        </w:rPr>
        <w:t>Discussion posts are a</w:t>
      </w:r>
      <w:r w:rsidR="005F4E85">
        <w:rPr>
          <w:color w:val="000000" w:themeColor="text1"/>
        </w:rPr>
        <w:t xml:space="preserve"> critical part of the communication system of the course.  Students should respect the opinions and comments of their f</w:t>
      </w:r>
      <w:r>
        <w:rPr>
          <w:color w:val="000000" w:themeColor="text1"/>
        </w:rPr>
        <w:t xml:space="preserve">ellow students and follow all district policies involving student interaction.  </w:t>
      </w:r>
      <w:r w:rsidR="005F4E85">
        <w:rPr>
          <w:color w:val="000000" w:themeColor="text1"/>
        </w:rPr>
        <w:t xml:space="preserve">Students should use the following specific guidelines:    </w:t>
      </w:r>
    </w:p>
    <w:p w:rsidR="00E14E01" w:rsidRPr="00626FF3" w:rsidRDefault="00B647A3" w:rsidP="00E14E0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 xml:space="preserve">Student </w:t>
      </w:r>
      <w:r w:rsidR="00B91A6A">
        <w:rPr>
          <w:color w:val="000000" w:themeColor="text1"/>
        </w:rPr>
        <w:t>should respond</w:t>
      </w:r>
      <w:r>
        <w:rPr>
          <w:color w:val="000000" w:themeColor="text1"/>
        </w:rPr>
        <w:t xml:space="preserve"> to classmates constructive</w:t>
      </w:r>
      <w:r w:rsidR="00B91A6A">
        <w:rPr>
          <w:color w:val="000000" w:themeColor="text1"/>
        </w:rPr>
        <w:t>ly</w:t>
      </w:r>
      <w:r>
        <w:rPr>
          <w:color w:val="000000" w:themeColor="text1"/>
        </w:rPr>
        <w:t xml:space="preserve"> and within the guidelines of the assignment.</w:t>
      </w:r>
    </w:p>
    <w:p w:rsidR="00E14E01" w:rsidRPr="00626FF3" w:rsidRDefault="00B647A3" w:rsidP="00E14E0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Students should read all posts before choosing a post to respond to.</w:t>
      </w:r>
    </w:p>
    <w:p w:rsidR="00E14E01" w:rsidRDefault="00B647A3" w:rsidP="00E14E01">
      <w:pPr>
        <w:pStyle w:val="ListParagraph"/>
        <w:numPr>
          <w:ilvl w:val="0"/>
          <w:numId w:val="4"/>
        </w:numPr>
        <w:rPr>
          <w:color w:val="000000" w:themeColor="text1"/>
        </w:rPr>
      </w:pPr>
      <w:r>
        <w:rPr>
          <w:color w:val="000000" w:themeColor="text1"/>
        </w:rPr>
        <w:t>Students shou</w:t>
      </w:r>
      <w:r w:rsidR="00B91A6A">
        <w:rPr>
          <w:color w:val="000000" w:themeColor="text1"/>
        </w:rPr>
        <w:t xml:space="preserve">ld post to a discussion question within the </w:t>
      </w:r>
      <w:r w:rsidR="00357C7D">
        <w:rPr>
          <w:color w:val="000000" w:themeColor="text1"/>
        </w:rPr>
        <w:t>timeframe listed in the prompt.</w:t>
      </w:r>
    </w:p>
    <w:p w:rsidR="00C70D87" w:rsidRPr="00626FF3" w:rsidRDefault="00C70D87" w:rsidP="00C70D8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26FF3">
        <w:rPr>
          <w:color w:val="000000" w:themeColor="text1"/>
        </w:rPr>
        <w:t>Students are forbidden to send, promote or print hate mail, threats, harassing information, derogatory remarks, material of a sexual nature, and other antisocial communications.</w:t>
      </w:r>
    </w:p>
    <w:p w:rsidR="00C70D87" w:rsidRPr="00626FF3" w:rsidRDefault="00C70D87" w:rsidP="00C70D87">
      <w:pPr>
        <w:pStyle w:val="ListParagraph"/>
        <w:numPr>
          <w:ilvl w:val="0"/>
          <w:numId w:val="4"/>
        </w:numPr>
        <w:rPr>
          <w:color w:val="000000" w:themeColor="text1"/>
        </w:rPr>
      </w:pPr>
      <w:r w:rsidRPr="00626FF3">
        <w:rPr>
          <w:color w:val="000000" w:themeColor="text1"/>
        </w:rPr>
        <w:t>Students are forbidden to impersonate or misrepre</w:t>
      </w:r>
      <w:r>
        <w:rPr>
          <w:color w:val="000000" w:themeColor="text1"/>
        </w:rPr>
        <w:t>sent other users on the network.</w:t>
      </w:r>
    </w:p>
    <w:p w:rsidR="00C70D87" w:rsidRPr="00626FF3" w:rsidRDefault="00C70D87" w:rsidP="00C70D87">
      <w:pPr>
        <w:pStyle w:val="ListParagraph"/>
        <w:ind w:left="1440"/>
        <w:rPr>
          <w:color w:val="000000" w:themeColor="text1"/>
        </w:rPr>
      </w:pPr>
    </w:p>
    <w:p w:rsidR="00E14E01" w:rsidRPr="00626FF3" w:rsidRDefault="00E14E01" w:rsidP="00E14E01">
      <w:pPr>
        <w:pStyle w:val="ListParagraph"/>
        <w:ind w:left="1440"/>
        <w:rPr>
          <w:color w:val="000000" w:themeColor="text1"/>
        </w:rPr>
      </w:pPr>
    </w:p>
    <w:p w:rsidR="00DD08BA" w:rsidRPr="00626FF3" w:rsidRDefault="00DD08BA" w:rsidP="00DD08BA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 xml:space="preserve">Interacting </w:t>
      </w:r>
      <w:r w:rsidR="00C12AA4">
        <w:rPr>
          <w:color w:val="000000" w:themeColor="text1"/>
        </w:rPr>
        <w:t>with</w:t>
      </w:r>
      <w:r w:rsidRPr="00626FF3">
        <w:rPr>
          <w:color w:val="000000" w:themeColor="text1"/>
        </w:rPr>
        <w:t xml:space="preserve"> the instructor</w:t>
      </w:r>
    </w:p>
    <w:p w:rsidR="005F4E85" w:rsidRPr="00626FF3" w:rsidRDefault="005F4E85" w:rsidP="005F4E85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Communication with the instructor should be done in an academic manor.  Students should act with </w:t>
      </w:r>
      <w:r w:rsidRPr="005F4E85">
        <w:rPr>
          <w:color w:val="000000" w:themeColor="text1"/>
        </w:rPr>
        <w:t>integrity</w:t>
      </w:r>
      <w:r>
        <w:rPr>
          <w:color w:val="000000" w:themeColor="text1"/>
        </w:rPr>
        <w:t xml:space="preserve"> in tone and content. Student should be well informed of all timelines and schedules of the course. Students should use the following specific guidelines:    </w:t>
      </w:r>
    </w:p>
    <w:p w:rsidR="00E14E01" w:rsidRPr="00626FF3" w:rsidRDefault="00EC6083" w:rsidP="00E14E0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Students should </w:t>
      </w:r>
      <w:r w:rsidR="00137B87">
        <w:rPr>
          <w:color w:val="000000" w:themeColor="text1"/>
        </w:rPr>
        <w:t xml:space="preserve">only </w:t>
      </w:r>
      <w:r w:rsidR="00C8205B">
        <w:rPr>
          <w:color w:val="000000" w:themeColor="text1"/>
        </w:rPr>
        <w:t xml:space="preserve">submit </w:t>
      </w:r>
      <w:r w:rsidR="00F132B7">
        <w:rPr>
          <w:color w:val="000000" w:themeColor="text1"/>
        </w:rPr>
        <w:t>work and posts</w:t>
      </w:r>
      <w:r w:rsidR="00C8205B">
        <w:rPr>
          <w:color w:val="000000" w:themeColor="text1"/>
        </w:rPr>
        <w:t xml:space="preserve"> to the</w:t>
      </w:r>
      <w:r w:rsidR="00F132B7">
        <w:rPr>
          <w:color w:val="000000" w:themeColor="text1"/>
        </w:rPr>
        <w:t xml:space="preserve"> instructor </w:t>
      </w:r>
      <w:r w:rsidR="00C8205B">
        <w:rPr>
          <w:color w:val="000000" w:themeColor="text1"/>
        </w:rPr>
        <w:t>that a</w:t>
      </w:r>
      <w:r w:rsidR="00137B87">
        <w:rPr>
          <w:color w:val="000000" w:themeColor="text1"/>
        </w:rPr>
        <w:t>re representative</w:t>
      </w:r>
      <w:r w:rsidR="00F132B7">
        <w:rPr>
          <w:color w:val="000000" w:themeColor="text1"/>
        </w:rPr>
        <w:t xml:space="preserve"> of the </w:t>
      </w:r>
      <w:r w:rsidR="00137B87">
        <w:rPr>
          <w:color w:val="000000" w:themeColor="text1"/>
        </w:rPr>
        <w:t>student’s</w:t>
      </w:r>
      <w:r w:rsidR="00F132B7">
        <w:rPr>
          <w:color w:val="000000" w:themeColor="text1"/>
        </w:rPr>
        <w:t xml:space="preserve"> </w:t>
      </w:r>
      <w:r w:rsidR="00137B87">
        <w:rPr>
          <w:color w:val="000000" w:themeColor="text1"/>
        </w:rPr>
        <w:t xml:space="preserve">own </w:t>
      </w:r>
      <w:r w:rsidR="00F132B7">
        <w:rPr>
          <w:color w:val="000000" w:themeColor="text1"/>
        </w:rPr>
        <w:t>efforts</w:t>
      </w:r>
      <w:r w:rsidR="00C8205B">
        <w:rPr>
          <w:color w:val="000000" w:themeColor="text1"/>
        </w:rPr>
        <w:t>.</w:t>
      </w:r>
    </w:p>
    <w:p w:rsidR="00E14E01" w:rsidRPr="00626FF3" w:rsidRDefault="00EC6083" w:rsidP="00E14E0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Students should cite all external sources in any submitted work or post</w:t>
      </w:r>
      <w:r w:rsidR="00F132B7">
        <w:rPr>
          <w:color w:val="000000" w:themeColor="text1"/>
        </w:rPr>
        <w:t>.</w:t>
      </w:r>
    </w:p>
    <w:p w:rsidR="00E14E01" w:rsidRPr="00626FF3" w:rsidRDefault="00F132B7" w:rsidP="00E14E0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Students should respond to instructor messages within 24 hours and instructor will respond to student messages within the same timeframe.</w:t>
      </w:r>
    </w:p>
    <w:p w:rsidR="00E14E01" w:rsidRPr="00626FF3" w:rsidRDefault="00C12AA4" w:rsidP="00E14E0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>Students should contact the instructor if there are any issues with completing an assignment on schedule otherwise all work should be turned in by the due date.</w:t>
      </w:r>
    </w:p>
    <w:p w:rsidR="00E14E01" w:rsidRPr="00626FF3" w:rsidRDefault="00C12AA4" w:rsidP="00E14E01">
      <w:pPr>
        <w:pStyle w:val="ListParagraph"/>
        <w:numPr>
          <w:ilvl w:val="0"/>
          <w:numId w:val="7"/>
        </w:numPr>
        <w:rPr>
          <w:color w:val="000000" w:themeColor="text1"/>
        </w:rPr>
      </w:pPr>
      <w:r>
        <w:rPr>
          <w:color w:val="000000" w:themeColor="text1"/>
        </w:rPr>
        <w:t xml:space="preserve">Students should </w:t>
      </w:r>
      <w:r w:rsidR="00A40288">
        <w:rPr>
          <w:color w:val="000000" w:themeColor="text1"/>
        </w:rPr>
        <w:t>respect the posted virtual office hours and only send messages to the instructor through the course management system or district email address.</w:t>
      </w:r>
    </w:p>
    <w:p w:rsidR="00E14E01" w:rsidRPr="00626FF3" w:rsidRDefault="00E14E01" w:rsidP="00E14E01">
      <w:pPr>
        <w:pStyle w:val="ListParagraph"/>
        <w:ind w:left="1440"/>
        <w:rPr>
          <w:color w:val="000000" w:themeColor="text1"/>
        </w:rPr>
      </w:pPr>
    </w:p>
    <w:p w:rsidR="00DD08BA" w:rsidRPr="00626FF3" w:rsidRDefault="00C12AA4" w:rsidP="00DD08BA">
      <w:pPr>
        <w:pStyle w:val="ListParagraph"/>
        <w:numPr>
          <w:ilvl w:val="0"/>
          <w:numId w:val="6"/>
        </w:numPr>
        <w:rPr>
          <w:color w:val="000000" w:themeColor="text1"/>
        </w:rPr>
      </w:pPr>
      <w:r>
        <w:rPr>
          <w:color w:val="000000" w:themeColor="text1"/>
        </w:rPr>
        <w:t>Live Sessions</w:t>
      </w:r>
    </w:p>
    <w:p w:rsidR="00E14E01" w:rsidRPr="00626FF3" w:rsidRDefault="00BD4767" w:rsidP="00BD4767">
      <w:pPr>
        <w:ind w:left="1080"/>
        <w:rPr>
          <w:color w:val="000000" w:themeColor="text1"/>
        </w:rPr>
      </w:pPr>
      <w:r>
        <w:rPr>
          <w:color w:val="000000" w:themeColor="text1"/>
        </w:rPr>
        <w:t>A live session may take the form of a video conference, screen share, voice conference, or group chat.</w:t>
      </w:r>
      <w:r w:rsidR="004D7E90">
        <w:rPr>
          <w:color w:val="000000" w:themeColor="text1"/>
        </w:rPr>
        <w:t xml:space="preserve"> Students should behave respectfully to the instructor and all members of the session.</w:t>
      </w:r>
      <w:r>
        <w:rPr>
          <w:color w:val="000000" w:themeColor="text1"/>
        </w:rPr>
        <w:t xml:space="preserve"> </w:t>
      </w:r>
      <w:r w:rsidR="000924D8">
        <w:rPr>
          <w:color w:val="000000" w:themeColor="text1"/>
        </w:rPr>
        <w:t xml:space="preserve">Students should use the following specific guidelines:    </w:t>
      </w:r>
    </w:p>
    <w:p w:rsidR="00E14E01" w:rsidRPr="005B14F3" w:rsidRDefault="005B14F3" w:rsidP="00BD4767">
      <w:pPr>
        <w:pStyle w:val="ListParagraph"/>
        <w:numPr>
          <w:ilvl w:val="0"/>
          <w:numId w:val="8"/>
        </w:numPr>
        <w:ind w:left="1440"/>
        <w:rPr>
          <w:color w:val="000000" w:themeColor="text1"/>
        </w:rPr>
      </w:pPr>
      <w:r w:rsidRPr="005B14F3">
        <w:rPr>
          <w:color w:val="000000" w:themeColor="text1"/>
        </w:rPr>
        <w:t>Students should refrain from multitasking du</w:t>
      </w:r>
      <w:r w:rsidR="00391448">
        <w:rPr>
          <w:color w:val="000000" w:themeColor="text1"/>
        </w:rPr>
        <w:t xml:space="preserve">ring a live session.  No other windows should be open unless directed by the instructor. </w:t>
      </w:r>
      <w:r>
        <w:rPr>
          <w:color w:val="000000" w:themeColor="text1"/>
        </w:rPr>
        <w:t xml:space="preserve"> </w:t>
      </w:r>
    </w:p>
    <w:p w:rsidR="005B14F3" w:rsidRPr="00626FF3" w:rsidRDefault="005B14F3" w:rsidP="00BD4767">
      <w:pPr>
        <w:pStyle w:val="ListParagraph"/>
        <w:numPr>
          <w:ilvl w:val="0"/>
          <w:numId w:val="8"/>
        </w:numPr>
        <w:ind w:left="1440"/>
        <w:rPr>
          <w:color w:val="000000" w:themeColor="text1"/>
        </w:rPr>
      </w:pPr>
      <w:r>
        <w:rPr>
          <w:color w:val="000000" w:themeColor="text1"/>
        </w:rPr>
        <w:t>Students should behave as if the instructor was in the room with them.</w:t>
      </w:r>
    </w:p>
    <w:p w:rsidR="00E14E01" w:rsidRPr="00626FF3" w:rsidRDefault="009920E2" w:rsidP="00BD4767">
      <w:pPr>
        <w:pStyle w:val="ListParagraph"/>
        <w:numPr>
          <w:ilvl w:val="0"/>
          <w:numId w:val="8"/>
        </w:numPr>
        <w:ind w:left="1440"/>
        <w:rPr>
          <w:color w:val="000000" w:themeColor="text1"/>
        </w:rPr>
      </w:pPr>
      <w:r>
        <w:rPr>
          <w:color w:val="000000" w:themeColor="text1"/>
        </w:rPr>
        <w:t>Students should participate in the chat window and only post about the topic of discussion.</w:t>
      </w:r>
    </w:p>
    <w:p w:rsidR="00E14E01" w:rsidRPr="00626FF3" w:rsidRDefault="005624E4" w:rsidP="00BD4767">
      <w:pPr>
        <w:pStyle w:val="ListParagraph"/>
        <w:numPr>
          <w:ilvl w:val="0"/>
          <w:numId w:val="8"/>
        </w:numPr>
        <w:ind w:left="1440"/>
        <w:rPr>
          <w:color w:val="000000" w:themeColor="text1"/>
        </w:rPr>
      </w:pPr>
      <w:r>
        <w:rPr>
          <w:color w:val="000000" w:themeColor="text1"/>
        </w:rPr>
        <w:t>Students should never “mute” any member of a live session</w:t>
      </w:r>
    </w:p>
    <w:p w:rsidR="00E14E01" w:rsidRDefault="005624E4" w:rsidP="00BD4767">
      <w:pPr>
        <w:pStyle w:val="ListParagraph"/>
        <w:numPr>
          <w:ilvl w:val="0"/>
          <w:numId w:val="8"/>
        </w:numPr>
        <w:ind w:left="1440"/>
        <w:rPr>
          <w:color w:val="000000" w:themeColor="text1"/>
        </w:rPr>
      </w:pPr>
      <w:r w:rsidRPr="00BD4767">
        <w:rPr>
          <w:color w:val="000000" w:themeColor="text1"/>
        </w:rPr>
        <w:t xml:space="preserve">Students </w:t>
      </w:r>
      <w:r w:rsidR="001E5040" w:rsidRPr="00BD4767">
        <w:rPr>
          <w:color w:val="000000" w:themeColor="text1"/>
        </w:rPr>
        <w:t xml:space="preserve">should send </w:t>
      </w:r>
      <w:r w:rsidRPr="00BD4767">
        <w:rPr>
          <w:color w:val="000000" w:themeColor="text1"/>
        </w:rPr>
        <w:t>all messages to everyone in the session</w:t>
      </w:r>
      <w:r w:rsidR="00BE5C5B" w:rsidRPr="00BD4767">
        <w:rPr>
          <w:color w:val="000000" w:themeColor="text1"/>
        </w:rPr>
        <w:t xml:space="preserve"> and except in the case of asking the session facilitator a private question</w:t>
      </w:r>
      <w:r w:rsidRPr="00BD4767">
        <w:rPr>
          <w:color w:val="000000" w:themeColor="text1"/>
        </w:rPr>
        <w:t>.</w:t>
      </w:r>
    </w:p>
    <w:p w:rsidR="00365A4B" w:rsidRDefault="00BD4767" w:rsidP="00197350">
      <w:pPr>
        <w:pStyle w:val="ListParagraph"/>
        <w:numPr>
          <w:ilvl w:val="0"/>
          <w:numId w:val="8"/>
        </w:numPr>
        <w:ind w:left="1440"/>
        <w:rPr>
          <w:color w:val="000000" w:themeColor="text1"/>
        </w:rPr>
      </w:pPr>
      <w:r>
        <w:rPr>
          <w:color w:val="000000" w:themeColor="text1"/>
        </w:rPr>
        <w:t>Students are expected to attend all live sessions unless previously arranged with the instructor.</w:t>
      </w:r>
    </w:p>
    <w:p w:rsidR="00197350" w:rsidRPr="00197350" w:rsidRDefault="00197350" w:rsidP="00197350">
      <w:pPr>
        <w:pStyle w:val="ListParagraph"/>
        <w:ind w:left="1440"/>
        <w:rPr>
          <w:color w:val="000000" w:themeColor="text1"/>
        </w:rPr>
      </w:pPr>
    </w:p>
    <w:p w:rsidR="00BD49ED" w:rsidRPr="00626FF3" w:rsidRDefault="00DD08BA" w:rsidP="00E14E0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 xml:space="preserve"> </w:t>
      </w:r>
      <w:r w:rsidR="00C12AA4">
        <w:rPr>
          <w:color w:val="000000" w:themeColor="text1"/>
        </w:rPr>
        <w:t>Role of the Instructor</w:t>
      </w:r>
    </w:p>
    <w:p w:rsidR="00C72EEF" w:rsidRPr="00626FF3" w:rsidRDefault="00C12AA4" w:rsidP="00BD4767">
      <w:pPr>
        <w:ind w:left="1080"/>
        <w:rPr>
          <w:color w:val="000000" w:themeColor="text1"/>
        </w:rPr>
      </w:pPr>
      <w:r>
        <w:rPr>
          <w:color w:val="000000" w:themeColor="text1"/>
        </w:rPr>
        <w:lastRenderedPageBreak/>
        <w:t xml:space="preserve">The role of the instructor </w:t>
      </w:r>
      <w:r w:rsidR="00C72EEF" w:rsidRPr="00626FF3">
        <w:rPr>
          <w:color w:val="000000" w:themeColor="text1"/>
        </w:rPr>
        <w:t xml:space="preserve">is essential in guiding students in the progress of the course.  The instructor’s responsibility lies in finding the resources to help students do the work, to think </w:t>
      </w:r>
      <w:proofErr w:type="spellStart"/>
      <w:r w:rsidR="00C72EEF" w:rsidRPr="00626FF3">
        <w:rPr>
          <w:color w:val="000000" w:themeColor="text1"/>
        </w:rPr>
        <w:t>metacognitively</w:t>
      </w:r>
      <w:proofErr w:type="spellEnd"/>
      <w:r w:rsidR="00C72EEF" w:rsidRPr="00626FF3">
        <w:rPr>
          <w:color w:val="000000" w:themeColor="text1"/>
        </w:rPr>
        <w:t xml:space="preserve"> about the work, to determine the accuracy of the work, and to make sure the student does a quality job on their work.</w:t>
      </w:r>
      <w:r w:rsidR="004D7E90">
        <w:rPr>
          <w:color w:val="000000" w:themeColor="text1"/>
        </w:rPr>
        <w:t xml:space="preserve"> </w:t>
      </w:r>
      <w:r w:rsidR="004D7E90">
        <w:rPr>
          <w:color w:val="000000" w:themeColor="text1"/>
        </w:rPr>
        <w:t xml:space="preserve">Students should use the following specific guidelines:    </w:t>
      </w:r>
      <w:r w:rsidR="004D7E90">
        <w:rPr>
          <w:color w:val="000000" w:themeColor="text1"/>
        </w:rPr>
        <w:t xml:space="preserve"> </w:t>
      </w:r>
    </w:p>
    <w:p w:rsidR="00C72EEF" w:rsidRPr="00626FF3" w:rsidRDefault="00C72EEF" w:rsidP="00BD4767">
      <w:pPr>
        <w:pStyle w:val="ListParagraph"/>
        <w:numPr>
          <w:ilvl w:val="0"/>
          <w:numId w:val="9"/>
        </w:numPr>
        <w:ind w:left="1440"/>
        <w:rPr>
          <w:color w:val="000000" w:themeColor="text1"/>
        </w:rPr>
      </w:pPr>
      <w:r w:rsidRPr="00626FF3">
        <w:rPr>
          <w:color w:val="000000" w:themeColor="text1"/>
        </w:rPr>
        <w:t xml:space="preserve">The Instructor will set up the learning environment by providing clear instruction of what is to be accomplished and a guide for achieving the goal.  This includes course content, timelines, technology training, and evaluation standards. </w:t>
      </w:r>
    </w:p>
    <w:p w:rsidR="00626FF3" w:rsidRPr="00626FF3" w:rsidRDefault="00626FF3" w:rsidP="00BD4767">
      <w:pPr>
        <w:pStyle w:val="ListParagraph"/>
        <w:numPr>
          <w:ilvl w:val="0"/>
          <w:numId w:val="9"/>
        </w:numPr>
        <w:ind w:left="1440"/>
        <w:rPr>
          <w:color w:val="000000" w:themeColor="text1"/>
        </w:rPr>
      </w:pPr>
      <w:r w:rsidRPr="00626FF3">
        <w:rPr>
          <w:color w:val="000000" w:themeColor="text1"/>
        </w:rPr>
        <w:t>The instructor will support the work of each student or student group by guiding them to their goals using timely feedback on their work and set standards of quality.</w:t>
      </w:r>
    </w:p>
    <w:p w:rsidR="00C72EEF" w:rsidRPr="00626FF3" w:rsidRDefault="00C72EEF" w:rsidP="00BD4767">
      <w:pPr>
        <w:pStyle w:val="ListParagraph"/>
        <w:numPr>
          <w:ilvl w:val="0"/>
          <w:numId w:val="9"/>
        </w:numPr>
        <w:ind w:left="1440"/>
        <w:rPr>
          <w:color w:val="000000" w:themeColor="text1"/>
        </w:rPr>
      </w:pPr>
      <w:r w:rsidRPr="00626FF3">
        <w:rPr>
          <w:color w:val="000000" w:themeColor="text1"/>
        </w:rPr>
        <w:t>The instructor will suggest resources (websites, contact persons, organizations etc</w:t>
      </w:r>
      <w:proofErr w:type="gramStart"/>
      <w:r w:rsidRPr="00626FF3">
        <w:rPr>
          <w:color w:val="000000" w:themeColor="text1"/>
        </w:rPr>
        <w:t>. )</w:t>
      </w:r>
      <w:proofErr w:type="gramEnd"/>
      <w:r w:rsidRPr="00626FF3">
        <w:rPr>
          <w:color w:val="000000" w:themeColor="text1"/>
        </w:rPr>
        <w:t xml:space="preserve"> that a student can use when working towards achieving the course goal.</w:t>
      </w:r>
    </w:p>
    <w:p w:rsidR="00C72EEF" w:rsidRPr="00626FF3" w:rsidRDefault="00C72EEF" w:rsidP="00BD4767">
      <w:pPr>
        <w:pStyle w:val="ListParagraph"/>
        <w:numPr>
          <w:ilvl w:val="0"/>
          <w:numId w:val="9"/>
        </w:numPr>
        <w:ind w:left="1440"/>
        <w:rPr>
          <w:color w:val="000000" w:themeColor="text1"/>
        </w:rPr>
      </w:pPr>
      <w:r w:rsidRPr="00626FF3">
        <w:rPr>
          <w:color w:val="000000" w:themeColor="text1"/>
        </w:rPr>
        <w:t xml:space="preserve">The instructor will help students develop ideas and concepts by providing graphic organizers, note taking tools, and technology resources. </w:t>
      </w:r>
    </w:p>
    <w:p w:rsidR="00C72EEF" w:rsidRPr="00626FF3" w:rsidRDefault="00C72EEF" w:rsidP="00BD4767">
      <w:pPr>
        <w:pStyle w:val="ListParagraph"/>
        <w:numPr>
          <w:ilvl w:val="0"/>
          <w:numId w:val="9"/>
        </w:numPr>
        <w:ind w:left="1440"/>
        <w:rPr>
          <w:color w:val="000000" w:themeColor="text1"/>
        </w:rPr>
      </w:pPr>
      <w:r w:rsidRPr="00626FF3">
        <w:rPr>
          <w:color w:val="000000" w:themeColor="text1"/>
        </w:rPr>
        <w:t xml:space="preserve">The instructor will help the student to think </w:t>
      </w:r>
      <w:proofErr w:type="spellStart"/>
      <w:r w:rsidRPr="00626FF3">
        <w:rPr>
          <w:color w:val="000000" w:themeColor="text1"/>
        </w:rPr>
        <w:t>metacognitively</w:t>
      </w:r>
      <w:proofErr w:type="spellEnd"/>
      <w:r w:rsidRPr="00626FF3">
        <w:rPr>
          <w:color w:val="000000" w:themeColor="text1"/>
        </w:rPr>
        <w:t xml:space="preserve"> by encouraging the student to reflect on the learning process and how the student may improve their quality of work.</w:t>
      </w:r>
    </w:p>
    <w:p w:rsidR="00C72EEF" w:rsidRPr="00626FF3" w:rsidRDefault="00C72EEF" w:rsidP="00BD4767">
      <w:pPr>
        <w:pStyle w:val="ListParagraph"/>
        <w:ind w:left="1440"/>
        <w:rPr>
          <w:color w:val="000000" w:themeColor="text1"/>
        </w:rPr>
      </w:pPr>
      <w:r w:rsidRPr="00626FF3">
        <w:rPr>
          <w:color w:val="000000" w:themeColor="text1"/>
        </w:rPr>
        <w:t>(Stanley, 2007)</w:t>
      </w:r>
    </w:p>
    <w:p w:rsidR="00C72EEF" w:rsidRPr="00626FF3" w:rsidRDefault="00C72EEF" w:rsidP="00C72EEF">
      <w:pPr>
        <w:rPr>
          <w:color w:val="000000" w:themeColor="text1"/>
        </w:rPr>
      </w:pPr>
    </w:p>
    <w:p w:rsidR="00C72EEF" w:rsidRPr="00626FF3" w:rsidRDefault="00C72EEF" w:rsidP="00E14E01">
      <w:pPr>
        <w:pStyle w:val="ListParagraph"/>
        <w:numPr>
          <w:ilvl w:val="0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>Internet Safety</w:t>
      </w:r>
    </w:p>
    <w:p w:rsidR="004D7E90" w:rsidRPr="004307FB" w:rsidRDefault="004D7E90" w:rsidP="004D7E90">
      <w:pPr>
        <w:ind w:left="1080"/>
        <w:rPr>
          <w:color w:val="000000" w:themeColor="text1"/>
        </w:rPr>
      </w:pPr>
      <w:r>
        <w:rPr>
          <w:color w:val="000000" w:themeColor="text1"/>
        </w:rPr>
        <w:t xml:space="preserve">The internet can be a valuable resource but it is also an open resource.  </w:t>
      </w:r>
      <w:bookmarkStart w:id="0" w:name="_GoBack"/>
      <w:bookmarkEnd w:id="0"/>
      <w:r>
        <w:rPr>
          <w:color w:val="000000" w:themeColor="text1"/>
        </w:rPr>
        <w:t xml:space="preserve">Communication must be done with care and caution.  </w:t>
      </w:r>
      <w:r>
        <w:rPr>
          <w:color w:val="000000" w:themeColor="text1"/>
        </w:rPr>
        <w:t xml:space="preserve">Students should use the following specific guidelines:    </w:t>
      </w:r>
    </w:p>
    <w:p w:rsidR="00C72EEF" w:rsidRPr="00626FF3" w:rsidRDefault="00C72EEF" w:rsidP="0060235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>Students should not</w:t>
      </w:r>
      <w:r w:rsidRPr="00626FF3">
        <w:rPr>
          <w:color w:val="000000" w:themeColor="text1"/>
        </w:rPr>
        <w:t xml:space="preserve"> en</w:t>
      </w:r>
      <w:r w:rsidRPr="00626FF3">
        <w:rPr>
          <w:color w:val="000000" w:themeColor="text1"/>
        </w:rPr>
        <w:t>ter any information about themselves, anyone else, or</w:t>
      </w:r>
      <w:r w:rsidRPr="00626FF3">
        <w:rPr>
          <w:color w:val="000000" w:themeColor="text1"/>
        </w:rPr>
        <w:t xml:space="preserve"> school</w:t>
      </w:r>
      <w:r w:rsidRPr="00626FF3">
        <w:rPr>
          <w:color w:val="000000" w:themeColor="text1"/>
        </w:rPr>
        <w:t xml:space="preserve"> on any website outside the course management system</w:t>
      </w:r>
      <w:r w:rsidRPr="00626FF3">
        <w:rPr>
          <w:color w:val="000000" w:themeColor="text1"/>
        </w:rPr>
        <w:t>. This includes name, address, telephone number, email ad</w:t>
      </w:r>
      <w:r w:rsidRPr="00626FF3">
        <w:rPr>
          <w:color w:val="000000" w:themeColor="text1"/>
        </w:rPr>
        <w:t>dress, or any other information</w:t>
      </w:r>
      <w:r w:rsidR="00602350" w:rsidRPr="00626FF3">
        <w:rPr>
          <w:color w:val="000000" w:themeColor="text1"/>
        </w:rPr>
        <w:t>.</w:t>
      </w:r>
    </w:p>
    <w:p w:rsidR="00602350" w:rsidRPr="00626FF3" w:rsidRDefault="00602350" w:rsidP="0060235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>Students should not post any pictures of themselves or any other student unless permission is received from parents and instructor.</w:t>
      </w:r>
    </w:p>
    <w:p w:rsidR="00602350" w:rsidRPr="00626FF3" w:rsidRDefault="00602350" w:rsidP="0060235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>Students should never give out their password to anyone other than their parent or guardian.</w:t>
      </w:r>
    </w:p>
    <w:p w:rsidR="00602350" w:rsidRPr="00626FF3" w:rsidRDefault="00602350" w:rsidP="00602350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>Students should be aware that nothing is ever private online and deleting a post or a page does not mean it is truly deleted.</w:t>
      </w:r>
    </w:p>
    <w:p w:rsidR="004E5973" w:rsidRPr="00626FF3" w:rsidRDefault="008826EC" w:rsidP="000D4F28">
      <w:pPr>
        <w:pStyle w:val="ListParagraph"/>
        <w:numPr>
          <w:ilvl w:val="1"/>
          <w:numId w:val="6"/>
        </w:numPr>
        <w:rPr>
          <w:color w:val="000000" w:themeColor="text1"/>
        </w:rPr>
      </w:pPr>
      <w:r w:rsidRPr="00626FF3">
        <w:rPr>
          <w:color w:val="000000" w:themeColor="text1"/>
        </w:rPr>
        <w:t>Students should know the proper response i</w:t>
      </w:r>
      <w:r w:rsidR="004E5973" w:rsidRPr="00626FF3">
        <w:rPr>
          <w:color w:val="000000" w:themeColor="text1"/>
        </w:rPr>
        <w:t xml:space="preserve">f a person writes something that is </w:t>
      </w:r>
      <w:r w:rsidRPr="00626FF3">
        <w:rPr>
          <w:color w:val="000000" w:themeColor="text1"/>
        </w:rPr>
        <w:t>mean or makes them</w:t>
      </w:r>
      <w:r w:rsidR="004E5973" w:rsidRPr="00626FF3">
        <w:rPr>
          <w:color w:val="000000" w:themeColor="text1"/>
        </w:rPr>
        <w:t xml:space="preserve"> feel </w:t>
      </w:r>
      <w:r w:rsidRPr="00626FF3">
        <w:rPr>
          <w:color w:val="000000" w:themeColor="text1"/>
        </w:rPr>
        <w:t>uncomfortable is to not respond, l</w:t>
      </w:r>
      <w:r w:rsidR="004E5973" w:rsidRPr="00626FF3">
        <w:rPr>
          <w:color w:val="000000" w:themeColor="text1"/>
        </w:rPr>
        <w:t xml:space="preserve">og </w:t>
      </w:r>
      <w:r w:rsidRPr="00626FF3">
        <w:rPr>
          <w:color w:val="000000" w:themeColor="text1"/>
        </w:rPr>
        <w:t>off and tell the instructor, parent or guardian.</w:t>
      </w:r>
    </w:p>
    <w:p w:rsidR="00BD49ED" w:rsidRPr="00626FF3" w:rsidRDefault="00BD49ED" w:rsidP="00E14E01">
      <w:pPr>
        <w:rPr>
          <w:color w:val="000000" w:themeColor="text1"/>
          <w:shd w:val="clear" w:color="auto" w:fill="FFFFFF"/>
        </w:rPr>
      </w:pPr>
    </w:p>
    <w:p w:rsidR="00BD49ED" w:rsidRPr="00626FF3" w:rsidRDefault="00BD49ED" w:rsidP="00E14E01">
      <w:pPr>
        <w:rPr>
          <w:color w:val="000000" w:themeColor="text1"/>
          <w:shd w:val="clear" w:color="auto" w:fill="FFFFFF"/>
        </w:rPr>
      </w:pPr>
    </w:p>
    <w:p w:rsidR="00E14E01" w:rsidRPr="00626FF3" w:rsidRDefault="00BD49ED" w:rsidP="00E14E01">
      <w:pPr>
        <w:rPr>
          <w:color w:val="000000" w:themeColor="text1"/>
        </w:rPr>
      </w:pPr>
      <w:r w:rsidRPr="00626FF3">
        <w:rPr>
          <w:color w:val="000000" w:themeColor="text1"/>
          <w:shd w:val="clear" w:color="auto" w:fill="FFFFFF"/>
        </w:rPr>
        <w:t>Stanley, Thomas E. "Student-to-Teacher." Member forum posting.</w:t>
      </w:r>
      <w:r w:rsidRPr="00626FF3">
        <w:rPr>
          <w:rStyle w:val="apple-converted-space"/>
          <w:color w:val="000000" w:themeColor="text1"/>
          <w:shd w:val="clear" w:color="auto" w:fill="FFFFFF"/>
        </w:rPr>
        <w:t> </w:t>
      </w:r>
      <w:r w:rsidRPr="00626FF3">
        <w:rPr>
          <w:i/>
          <w:iCs/>
          <w:color w:val="000000" w:themeColor="text1"/>
          <w:shd w:val="clear" w:color="auto" w:fill="FFFFFF"/>
        </w:rPr>
        <w:t>INACOL Member Forum</w:t>
      </w:r>
      <w:r w:rsidRPr="00626FF3">
        <w:rPr>
          <w:color w:val="000000" w:themeColor="text1"/>
          <w:shd w:val="clear" w:color="auto" w:fill="FFFFFF"/>
        </w:rPr>
        <w:t>. INACOL, 28 June 2007. Web. 29 Oct. 2013. &lt;http://forum.inacol.org/index.php?showtopic=655&amp;st=0&amp;</w:t>
      </w:r>
      <w:proofErr w:type="gramStart"/>
      <w:r w:rsidRPr="00626FF3">
        <w:rPr>
          <w:color w:val="000000" w:themeColor="text1"/>
          <w:shd w:val="clear" w:color="auto" w:fill="FFFFFF"/>
        </w:rPr>
        <w:t>#;</w:t>
      </w:r>
      <w:proofErr w:type="gramEnd"/>
      <w:r w:rsidRPr="00626FF3">
        <w:rPr>
          <w:color w:val="000000" w:themeColor="text1"/>
          <w:shd w:val="clear" w:color="auto" w:fill="FFFFFF"/>
        </w:rPr>
        <w:t>&gt;.</w:t>
      </w:r>
    </w:p>
    <w:p w:rsidR="00E14E01" w:rsidRPr="00626FF3" w:rsidRDefault="00E14E01" w:rsidP="00E14E01">
      <w:pPr>
        <w:pStyle w:val="ListParagraph"/>
        <w:rPr>
          <w:color w:val="000000" w:themeColor="text1"/>
        </w:rPr>
      </w:pPr>
    </w:p>
    <w:p w:rsidR="00E14E01" w:rsidRPr="00626FF3" w:rsidRDefault="00E14E01">
      <w:pPr>
        <w:rPr>
          <w:color w:val="000000" w:themeColor="text1"/>
        </w:rPr>
      </w:pPr>
    </w:p>
    <w:sectPr w:rsidR="00E14E01" w:rsidRPr="00626FF3" w:rsidSect="00A81E9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0ACF" w:rsidRDefault="006E0ACF" w:rsidP="00E14E01">
      <w:pPr>
        <w:spacing w:after="0" w:line="240" w:lineRule="auto"/>
      </w:pPr>
      <w:r>
        <w:separator/>
      </w:r>
    </w:p>
  </w:endnote>
  <w:endnote w:type="continuationSeparator" w:id="0">
    <w:p w:rsidR="006E0ACF" w:rsidRDefault="006E0ACF" w:rsidP="00E14E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313892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330ED8" w:rsidRDefault="00330ED8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7E90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330ED8" w:rsidRDefault="00330E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0ACF" w:rsidRDefault="006E0ACF" w:rsidP="00E14E01">
      <w:pPr>
        <w:spacing w:after="0" w:line="240" w:lineRule="auto"/>
      </w:pPr>
      <w:r>
        <w:separator/>
      </w:r>
    </w:p>
  </w:footnote>
  <w:footnote w:type="continuationSeparator" w:id="0">
    <w:p w:rsidR="006E0ACF" w:rsidRDefault="006E0ACF" w:rsidP="00E14E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E01" w:rsidRDefault="00E14E01">
    <w:pPr>
      <w:pStyle w:val="Header"/>
    </w:pPr>
    <w:r>
      <w:tab/>
    </w:r>
    <w:r>
      <w:tab/>
      <w:t>McLaughlin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01570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9A05D9C"/>
    <w:multiLevelType w:val="hybridMultilevel"/>
    <w:tmpl w:val="E8721F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73432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A5A2E01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76A551B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39F07CCA"/>
    <w:multiLevelType w:val="multilevel"/>
    <w:tmpl w:val="5A968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204C0D"/>
    <w:multiLevelType w:val="hybridMultilevel"/>
    <w:tmpl w:val="B8D8E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958B1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9C55906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431001E"/>
    <w:multiLevelType w:val="hybridMultilevel"/>
    <w:tmpl w:val="2A0A197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65111919"/>
    <w:multiLevelType w:val="hybridMultilevel"/>
    <w:tmpl w:val="367C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7"/>
  </w:num>
  <w:num w:numId="5">
    <w:abstractNumId w:val="10"/>
  </w:num>
  <w:num w:numId="6">
    <w:abstractNumId w:val="6"/>
  </w:num>
  <w:num w:numId="7">
    <w:abstractNumId w:val="3"/>
  </w:num>
  <w:num w:numId="8">
    <w:abstractNumId w:val="4"/>
  </w:num>
  <w:num w:numId="9">
    <w:abstractNumId w:val="2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BDE"/>
    <w:rsid w:val="000924D8"/>
    <w:rsid w:val="000E41EF"/>
    <w:rsid w:val="0013364D"/>
    <w:rsid w:val="00137B87"/>
    <w:rsid w:val="00186AB3"/>
    <w:rsid w:val="00197350"/>
    <w:rsid w:val="001A30E6"/>
    <w:rsid w:val="001E5040"/>
    <w:rsid w:val="002117FE"/>
    <w:rsid w:val="00233456"/>
    <w:rsid w:val="002C37B9"/>
    <w:rsid w:val="00330ED8"/>
    <w:rsid w:val="0033759A"/>
    <w:rsid w:val="00357C7D"/>
    <w:rsid w:val="00365A4B"/>
    <w:rsid w:val="0038217C"/>
    <w:rsid w:val="00391448"/>
    <w:rsid w:val="003939DD"/>
    <w:rsid w:val="00394AAD"/>
    <w:rsid w:val="00415BDE"/>
    <w:rsid w:val="004307FB"/>
    <w:rsid w:val="00483269"/>
    <w:rsid w:val="0049446D"/>
    <w:rsid w:val="004D7E90"/>
    <w:rsid w:val="004E5973"/>
    <w:rsid w:val="005624E4"/>
    <w:rsid w:val="005B14F3"/>
    <w:rsid w:val="005F4E85"/>
    <w:rsid w:val="0060030D"/>
    <w:rsid w:val="00602350"/>
    <w:rsid w:val="00626FF3"/>
    <w:rsid w:val="00677241"/>
    <w:rsid w:val="006E0ACF"/>
    <w:rsid w:val="007D6851"/>
    <w:rsid w:val="00857E21"/>
    <w:rsid w:val="008826EC"/>
    <w:rsid w:val="008839FE"/>
    <w:rsid w:val="008B43DA"/>
    <w:rsid w:val="00903C30"/>
    <w:rsid w:val="0093688A"/>
    <w:rsid w:val="009920E2"/>
    <w:rsid w:val="00A40288"/>
    <w:rsid w:val="00A75601"/>
    <w:rsid w:val="00A81E95"/>
    <w:rsid w:val="00A84990"/>
    <w:rsid w:val="00AD5142"/>
    <w:rsid w:val="00AF7968"/>
    <w:rsid w:val="00B647A3"/>
    <w:rsid w:val="00B91A6A"/>
    <w:rsid w:val="00B91CB4"/>
    <w:rsid w:val="00BC6735"/>
    <w:rsid w:val="00BD4767"/>
    <w:rsid w:val="00BD49ED"/>
    <w:rsid w:val="00BE5C5B"/>
    <w:rsid w:val="00BF532C"/>
    <w:rsid w:val="00C12AA4"/>
    <w:rsid w:val="00C66DA8"/>
    <w:rsid w:val="00C70D87"/>
    <w:rsid w:val="00C72EEF"/>
    <w:rsid w:val="00C8205B"/>
    <w:rsid w:val="00CB3F08"/>
    <w:rsid w:val="00DD08BA"/>
    <w:rsid w:val="00E10B1B"/>
    <w:rsid w:val="00E14E01"/>
    <w:rsid w:val="00E167E8"/>
    <w:rsid w:val="00E2458F"/>
    <w:rsid w:val="00EC6083"/>
    <w:rsid w:val="00F13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D55E2D-86AC-4F5B-804A-6A50F8C1D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E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1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4E01"/>
  </w:style>
  <w:style w:type="paragraph" w:styleId="Footer">
    <w:name w:val="footer"/>
    <w:basedOn w:val="Normal"/>
    <w:link w:val="FooterChar"/>
    <w:uiPriority w:val="99"/>
    <w:unhideWhenUsed/>
    <w:rsid w:val="00E14E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4E01"/>
  </w:style>
  <w:style w:type="paragraph" w:styleId="NormalWeb">
    <w:name w:val="Normal (Web)"/>
    <w:basedOn w:val="Normal"/>
    <w:uiPriority w:val="99"/>
    <w:semiHidden/>
    <w:unhideWhenUsed/>
    <w:rsid w:val="00494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49446D"/>
  </w:style>
  <w:style w:type="character" w:styleId="Hyperlink">
    <w:name w:val="Hyperlink"/>
    <w:basedOn w:val="DefaultParagraphFont"/>
    <w:uiPriority w:val="99"/>
    <w:semiHidden/>
    <w:unhideWhenUsed/>
    <w:rsid w:val="0049446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944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7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763</Words>
  <Characters>4352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Hope-Solebury School District</Company>
  <LinksUpToDate>false</LinksUpToDate>
  <CharactersWithSpaces>5105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McLaughlin, Tom</dc:creator>
  <cp:keywords/>
  <dc:description/>
  <cp:lastModifiedBy>Thomas McLaughlin</cp:lastModifiedBy>
  <cp:revision>50</cp:revision>
  <dcterms:created xsi:type="dcterms:W3CDTF">2013-10-25T18:18:00Z</dcterms:created>
  <dcterms:modified xsi:type="dcterms:W3CDTF">2013-10-30T02:30:00Z</dcterms:modified>
</cp:coreProperties>
</file>